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10E" w:rsidRDefault="000E310E" w:rsidP="000E310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567910" w:rsidRPr="001F18ED" w:rsidRDefault="00567910" w:rsidP="000E310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6E32" w:rsidRDefault="00936E32" w:rsidP="00936E32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1AAC">
        <w:rPr>
          <w:rFonts w:ascii="Times New Roman" w:eastAsia="Times New Roman" w:hAnsi="Times New Roman" w:cs="Times New Roman"/>
          <w:sz w:val="28"/>
          <w:szCs w:val="28"/>
        </w:rPr>
        <w:t>Строительство внешнего  электроснабжения жилого комплекса</w:t>
      </w:r>
      <w:r w:rsidR="00D71335">
        <w:rPr>
          <w:rFonts w:ascii="Times New Roman" w:eastAsia="Times New Roman" w:hAnsi="Times New Roman" w:cs="Times New Roman"/>
          <w:sz w:val="28"/>
          <w:szCs w:val="28"/>
        </w:rPr>
        <w:t xml:space="preserve"> в Западных Электрических с</w:t>
      </w:r>
      <w:r>
        <w:rPr>
          <w:rFonts w:ascii="Times New Roman" w:eastAsia="Times New Roman" w:hAnsi="Times New Roman" w:cs="Times New Roman"/>
          <w:sz w:val="28"/>
          <w:szCs w:val="28"/>
        </w:rPr>
        <w:t>етях</w:t>
      </w:r>
      <w:r w:rsidR="00AA44A3">
        <w:rPr>
          <w:rFonts w:ascii="Times New Roman" w:eastAsia="Times New Roman" w:hAnsi="Times New Roman" w:cs="Times New Roman"/>
          <w:sz w:val="28"/>
          <w:szCs w:val="28"/>
        </w:rPr>
        <w:t xml:space="preserve"> г. Октябрьск</w:t>
      </w:r>
      <w:r w:rsidRPr="006038AE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36E32" w:rsidRDefault="00936E32" w:rsidP="00936E32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АО «Самарская сетевая компания»»</w:t>
      </w:r>
    </w:p>
    <w:p w:rsidR="00567910" w:rsidRDefault="00470331" w:rsidP="00650D4A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877EAF" w:rsidRPr="00877EAF">
        <w:rPr>
          <w:rFonts w:ascii="Times New Roman" w:eastAsia="Times New Roman" w:hAnsi="Times New Roman" w:cs="Times New Roman"/>
          <w:sz w:val="28"/>
          <w:szCs w:val="28"/>
        </w:rPr>
        <w:t xml:space="preserve">ВЛ-6 </w:t>
      </w:r>
      <w:proofErr w:type="spellStart"/>
      <w:r w:rsidR="00877EAF" w:rsidRPr="00877EAF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877EAF" w:rsidRPr="00877EAF">
        <w:rPr>
          <w:rFonts w:ascii="Times New Roman" w:eastAsia="Times New Roman" w:hAnsi="Times New Roman" w:cs="Times New Roman"/>
          <w:sz w:val="28"/>
          <w:szCs w:val="28"/>
        </w:rPr>
        <w:t xml:space="preserve"> Ф-19 ПС 35/6 </w:t>
      </w:r>
      <w:proofErr w:type="spellStart"/>
      <w:r w:rsidR="00877EAF" w:rsidRPr="00877EAF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877EAF" w:rsidRPr="00877EAF">
        <w:rPr>
          <w:rFonts w:ascii="Times New Roman" w:eastAsia="Times New Roman" w:hAnsi="Times New Roman" w:cs="Times New Roman"/>
          <w:sz w:val="28"/>
          <w:szCs w:val="28"/>
        </w:rPr>
        <w:t xml:space="preserve"> «Октябрьск» от ТП-78 до КТП-33</w:t>
      </w:r>
      <w:r w:rsidR="00877EA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50D4A" w:rsidRDefault="00650D4A" w:rsidP="00650D4A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567910" w:rsidRPr="001F18ED" w:rsidRDefault="000E310E" w:rsidP="00567910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)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Идентификатор инвестиционного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проекта</w:t>
      </w:r>
      <w:r w:rsidR="00D71335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D71335" w:rsidRPr="006038AE">
        <w:rPr>
          <w:rFonts w:ascii="Times New Roman" w:eastAsia="Times New Roman" w:hAnsi="Times New Roman" w:cs="Times New Roman"/>
          <w:b/>
        </w:rPr>
        <w:t>С</w:t>
      </w:r>
      <w:r w:rsidR="00D71335">
        <w:rPr>
          <w:rFonts w:ascii="Times New Roman" w:eastAsia="Times New Roman" w:hAnsi="Times New Roman" w:cs="Times New Roman"/>
          <w:b/>
        </w:rPr>
        <w:t xml:space="preserve">троительство </w:t>
      </w:r>
      <w:r w:rsidR="00D71335" w:rsidRPr="006038AE">
        <w:rPr>
          <w:rFonts w:ascii="Times New Roman" w:eastAsia="Times New Roman" w:hAnsi="Times New Roman" w:cs="Times New Roman"/>
          <w:b/>
        </w:rPr>
        <w:t xml:space="preserve">внешнего  </w:t>
      </w:r>
      <w:r w:rsidR="00D71335">
        <w:rPr>
          <w:rFonts w:ascii="Times New Roman" w:eastAsia="Times New Roman" w:hAnsi="Times New Roman" w:cs="Times New Roman"/>
          <w:b/>
        </w:rPr>
        <w:t xml:space="preserve">  </w:t>
      </w:r>
      <w:r w:rsidR="00D71335" w:rsidRPr="006038AE">
        <w:rPr>
          <w:rFonts w:ascii="Times New Roman" w:eastAsia="Times New Roman" w:hAnsi="Times New Roman" w:cs="Times New Roman"/>
          <w:b/>
        </w:rPr>
        <w:t xml:space="preserve">электроснабжения жилого </w:t>
      </w:r>
      <w:r w:rsidR="00D71335">
        <w:rPr>
          <w:rFonts w:ascii="Times New Roman" w:eastAsia="Times New Roman" w:hAnsi="Times New Roman" w:cs="Times New Roman"/>
          <w:b/>
        </w:rPr>
        <w:t xml:space="preserve">района </w:t>
      </w:r>
      <w:r w:rsidR="00D71335" w:rsidRPr="006038AE">
        <w:rPr>
          <w:rFonts w:ascii="Times New Roman" w:eastAsia="Times New Roman" w:hAnsi="Times New Roman" w:cs="Times New Roman"/>
          <w:b/>
        </w:rPr>
        <w:t>в Зап</w:t>
      </w:r>
      <w:r w:rsidR="00D71335">
        <w:rPr>
          <w:rFonts w:ascii="Times New Roman" w:eastAsia="Times New Roman" w:hAnsi="Times New Roman" w:cs="Times New Roman"/>
          <w:b/>
        </w:rPr>
        <w:t>адны</w:t>
      </w:r>
      <w:r w:rsidR="004F1C51">
        <w:rPr>
          <w:rFonts w:ascii="Times New Roman" w:eastAsia="Times New Roman" w:hAnsi="Times New Roman" w:cs="Times New Roman"/>
          <w:b/>
        </w:rPr>
        <w:t xml:space="preserve">х Электрических сетях </w:t>
      </w:r>
      <w:proofErr w:type="spellStart"/>
      <w:r w:rsidR="00AA44A3">
        <w:rPr>
          <w:rFonts w:ascii="Times New Roman" w:eastAsia="Times New Roman" w:hAnsi="Times New Roman" w:cs="Times New Roman"/>
          <w:b/>
        </w:rPr>
        <w:t>г.о</w:t>
      </w:r>
      <w:proofErr w:type="spellEnd"/>
      <w:r w:rsidR="00AA44A3">
        <w:rPr>
          <w:rFonts w:ascii="Times New Roman" w:eastAsia="Times New Roman" w:hAnsi="Times New Roman" w:cs="Times New Roman"/>
          <w:b/>
        </w:rPr>
        <w:t>. Октябрьск</w:t>
      </w:r>
      <w:r w:rsidR="004F1C51">
        <w:rPr>
          <w:rFonts w:ascii="Times New Roman" w:eastAsia="Times New Roman" w:hAnsi="Times New Roman" w:cs="Times New Roman"/>
          <w:b/>
        </w:rPr>
        <w:t>.</w:t>
      </w:r>
      <w:r w:rsidR="00D71335">
        <w:rPr>
          <w:rFonts w:ascii="Times New Roman" w:eastAsia="Times New Roman" w:hAnsi="Times New Roman" w:cs="Times New Roman"/>
          <w:b/>
        </w:rPr>
        <w:t xml:space="preserve"> Реконструкция </w:t>
      </w:r>
      <w:r w:rsidR="00877EAF" w:rsidRPr="00877EAF">
        <w:rPr>
          <w:rFonts w:ascii="Times New Roman" w:eastAsia="Times New Roman" w:hAnsi="Times New Roman" w:cs="Times New Roman"/>
          <w:b/>
        </w:rPr>
        <w:t xml:space="preserve">ВЛ-6 </w:t>
      </w:r>
      <w:proofErr w:type="spellStart"/>
      <w:r w:rsidR="00877EAF" w:rsidRPr="00877EAF">
        <w:rPr>
          <w:rFonts w:ascii="Times New Roman" w:eastAsia="Times New Roman" w:hAnsi="Times New Roman" w:cs="Times New Roman"/>
          <w:b/>
        </w:rPr>
        <w:t>кВ</w:t>
      </w:r>
      <w:proofErr w:type="spellEnd"/>
      <w:r w:rsidR="00877EAF" w:rsidRPr="00877EAF">
        <w:rPr>
          <w:rFonts w:ascii="Times New Roman" w:eastAsia="Times New Roman" w:hAnsi="Times New Roman" w:cs="Times New Roman"/>
          <w:b/>
        </w:rPr>
        <w:t xml:space="preserve"> Ф-19 ПС 35/6 </w:t>
      </w:r>
      <w:proofErr w:type="spellStart"/>
      <w:r w:rsidR="00877EAF" w:rsidRPr="00877EAF">
        <w:rPr>
          <w:rFonts w:ascii="Times New Roman" w:eastAsia="Times New Roman" w:hAnsi="Times New Roman" w:cs="Times New Roman"/>
          <w:b/>
        </w:rPr>
        <w:t>кВ</w:t>
      </w:r>
      <w:proofErr w:type="spellEnd"/>
      <w:r w:rsidR="00877EAF" w:rsidRPr="00877EAF">
        <w:rPr>
          <w:rFonts w:ascii="Times New Roman" w:eastAsia="Times New Roman" w:hAnsi="Times New Roman" w:cs="Times New Roman"/>
          <w:b/>
        </w:rPr>
        <w:t xml:space="preserve"> «Октябрьск» от ТП-78 до КТП-33</w:t>
      </w:r>
      <w:r w:rsidR="00650D4A">
        <w:rPr>
          <w:rFonts w:ascii="Times New Roman" w:eastAsia="Times New Roman" w:hAnsi="Times New Roman" w:cs="Times New Roman"/>
          <w:b/>
        </w:rPr>
        <w:t>.</w:t>
      </w:r>
    </w:p>
    <w:p w:rsidR="000E310E" w:rsidRPr="001F18ED" w:rsidRDefault="000E310E" w:rsidP="000E310E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0E310E" w:rsidRPr="001F18ED" w:rsidRDefault="000E310E" w:rsidP="000E310E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 </w:t>
      </w:r>
      <w:r w:rsidRPr="006038AE">
        <w:rPr>
          <w:rFonts w:ascii="Times New Roman" w:eastAsia="Times New Roman" w:hAnsi="Times New Roman" w:cs="Times New Roman"/>
          <w:b/>
          <w:sz w:val="24"/>
          <w:szCs w:val="24"/>
        </w:rPr>
        <w:t>проекта: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7EAF" w:rsidRDefault="000E310E" w:rsidP="001E0B92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8AE">
        <w:rPr>
          <w:rFonts w:ascii="Times New Roman" w:eastAsia="Times New Roman" w:hAnsi="Times New Roman" w:cs="Times New Roman"/>
          <w:b/>
          <w:sz w:val="24"/>
          <w:szCs w:val="24"/>
        </w:rPr>
        <w:t>Задачи проекта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67910" w:rsidRPr="00567910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объектов электросетевого хозяйства в </w:t>
      </w:r>
      <w:proofErr w:type="spellStart"/>
      <w:r w:rsidR="00567910" w:rsidRPr="00567910">
        <w:rPr>
          <w:rFonts w:ascii="Times New Roman" w:eastAsia="Times New Roman" w:hAnsi="Times New Roman" w:cs="Times New Roman"/>
          <w:sz w:val="24"/>
          <w:szCs w:val="24"/>
        </w:rPr>
        <w:t>г.о</w:t>
      </w:r>
      <w:proofErr w:type="spellEnd"/>
      <w:r w:rsidR="004B1753">
        <w:rPr>
          <w:rFonts w:ascii="Times New Roman" w:eastAsia="Times New Roman" w:hAnsi="Times New Roman" w:cs="Times New Roman"/>
          <w:sz w:val="24"/>
          <w:szCs w:val="24"/>
        </w:rPr>
        <w:t>. Октябрьск</w:t>
      </w:r>
      <w:r w:rsidR="00567910" w:rsidRPr="00567910">
        <w:rPr>
          <w:rFonts w:ascii="Times New Roman" w:eastAsia="Times New Roman" w:hAnsi="Times New Roman" w:cs="Times New Roman"/>
          <w:sz w:val="24"/>
          <w:szCs w:val="24"/>
        </w:rPr>
        <w:t>, в целях обеспечения надежности элект</w:t>
      </w:r>
      <w:r w:rsidR="004B1753">
        <w:rPr>
          <w:rFonts w:ascii="Times New Roman" w:eastAsia="Times New Roman" w:hAnsi="Times New Roman" w:cs="Times New Roman"/>
          <w:sz w:val="24"/>
          <w:szCs w:val="24"/>
        </w:rPr>
        <w:t xml:space="preserve">роснабжения </w:t>
      </w:r>
      <w:r w:rsidR="00877EAF" w:rsidRPr="00877EAF">
        <w:rPr>
          <w:rFonts w:ascii="Times New Roman" w:eastAsia="Times New Roman" w:hAnsi="Times New Roman" w:cs="Times New Roman"/>
          <w:sz w:val="24"/>
          <w:szCs w:val="24"/>
        </w:rPr>
        <w:t xml:space="preserve">ВЛ-6 </w:t>
      </w:r>
      <w:proofErr w:type="spellStart"/>
      <w:r w:rsidR="00877EAF" w:rsidRPr="00877EAF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77EAF" w:rsidRPr="00877EAF">
        <w:rPr>
          <w:rFonts w:ascii="Times New Roman" w:eastAsia="Times New Roman" w:hAnsi="Times New Roman" w:cs="Times New Roman"/>
          <w:sz w:val="24"/>
          <w:szCs w:val="24"/>
        </w:rPr>
        <w:t xml:space="preserve"> Ф-19 ПС 35/6 </w:t>
      </w:r>
      <w:proofErr w:type="spellStart"/>
      <w:r w:rsidR="00877EAF" w:rsidRPr="00877EAF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77EAF" w:rsidRPr="00877EAF">
        <w:rPr>
          <w:rFonts w:ascii="Times New Roman" w:eastAsia="Times New Roman" w:hAnsi="Times New Roman" w:cs="Times New Roman"/>
          <w:sz w:val="24"/>
          <w:szCs w:val="24"/>
        </w:rPr>
        <w:t xml:space="preserve"> «Октябрьск» от ТП-78 до КТП-33</w:t>
      </w:r>
      <w:r w:rsidR="00877EA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0E310E" w:rsidP="001E0B92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2D7D">
        <w:rPr>
          <w:rFonts w:ascii="Times New Roman" w:eastAsia="Times New Roman" w:hAnsi="Times New Roman" w:cs="Times New Roman"/>
          <w:b/>
          <w:sz w:val="24"/>
          <w:szCs w:val="24"/>
        </w:rPr>
        <w:t>Этапы: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один этап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8F2D7D" w:rsidRDefault="000E310E" w:rsidP="000E310E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F2D7D">
        <w:rPr>
          <w:rFonts w:ascii="Times New Roman" w:eastAsia="Times New Roman" w:hAnsi="Times New Roman" w:cs="Times New Roman"/>
          <w:b/>
          <w:sz w:val="24"/>
          <w:szCs w:val="24"/>
        </w:rPr>
        <w:t>Сроки реализации проекта: 20</w:t>
      </w:r>
      <w:r w:rsidR="004713D2">
        <w:rPr>
          <w:rFonts w:ascii="Times New Roman" w:eastAsia="Times New Roman" w:hAnsi="Times New Roman" w:cs="Times New Roman"/>
          <w:b/>
          <w:sz w:val="24"/>
          <w:szCs w:val="24"/>
        </w:rPr>
        <w:t xml:space="preserve">25 </w:t>
      </w:r>
      <w:r w:rsidR="007C27C1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Pr="008F2D7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0E310E" w:rsidRPr="001F18ED" w:rsidRDefault="000E310E" w:rsidP="000E310E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0E310E" w:rsidP="000E310E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E310E" w:rsidRPr="001F18ED" w:rsidRDefault="000E310E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конструктивное исполнение 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линий –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 xml:space="preserve"> воздушные линии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7C27C1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– </w:t>
      </w:r>
      <w:r w:rsidR="00775ADF">
        <w:rPr>
          <w:rFonts w:ascii="Times New Roman" w:eastAsia="Times New Roman" w:hAnsi="Times New Roman" w:cs="Times New Roman"/>
          <w:sz w:val="24"/>
          <w:szCs w:val="24"/>
        </w:rPr>
        <w:t>6</w:t>
      </w:r>
      <w:r w:rsidR="00727F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E310E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0E310E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E310E" w:rsidRPr="004B1753" w:rsidRDefault="007C27C1" w:rsidP="000E310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B1753">
        <w:rPr>
          <w:rFonts w:ascii="Times New Roman" w:eastAsia="Times New Roman" w:hAnsi="Times New Roman" w:cs="Times New Roman"/>
          <w:sz w:val="24"/>
          <w:szCs w:val="24"/>
        </w:rPr>
        <w:t>марк</w:t>
      </w:r>
      <w:r w:rsidR="00567910" w:rsidRPr="004B1753">
        <w:rPr>
          <w:rFonts w:ascii="Times New Roman" w:eastAsia="Times New Roman" w:hAnsi="Times New Roman" w:cs="Times New Roman"/>
          <w:sz w:val="24"/>
          <w:szCs w:val="24"/>
        </w:rPr>
        <w:t>а провода</w:t>
      </w:r>
      <w:r w:rsidR="001323D5" w:rsidRPr="004B1753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840AB5">
        <w:rPr>
          <w:rFonts w:ascii="Times New Roman" w:eastAsia="Times New Roman" w:hAnsi="Times New Roman" w:cs="Times New Roman"/>
          <w:sz w:val="24"/>
          <w:szCs w:val="24"/>
        </w:rPr>
        <w:t>А</w:t>
      </w:r>
      <w:r w:rsidR="007C31F0">
        <w:rPr>
          <w:rFonts w:ascii="Times New Roman" w:eastAsia="Times New Roman" w:hAnsi="Times New Roman" w:cs="Times New Roman"/>
          <w:sz w:val="24"/>
          <w:szCs w:val="24"/>
        </w:rPr>
        <w:t>С</w:t>
      </w:r>
      <w:r w:rsidR="00877EAF">
        <w:rPr>
          <w:rFonts w:ascii="Times New Roman" w:eastAsia="Times New Roman" w:hAnsi="Times New Roman" w:cs="Times New Roman"/>
          <w:sz w:val="24"/>
          <w:szCs w:val="24"/>
        </w:rPr>
        <w:t>, А</w:t>
      </w:r>
      <w:r w:rsidRPr="004B1753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7C27C1" w:rsidRDefault="007C27C1" w:rsidP="007C31F0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длина линии –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77EAF">
        <w:rPr>
          <w:rFonts w:ascii="Times New Roman" w:eastAsia="Times New Roman" w:hAnsi="Times New Roman" w:cs="Times New Roman"/>
          <w:sz w:val="24"/>
          <w:szCs w:val="24"/>
        </w:rPr>
        <w:t>12,96</w:t>
      </w:r>
      <w:r w:rsidR="007C31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53021">
        <w:rPr>
          <w:rFonts w:ascii="Times New Roman" w:eastAsia="Times New Roman" w:hAnsi="Times New Roman" w:cs="Times New Roman"/>
          <w:sz w:val="24"/>
          <w:szCs w:val="24"/>
        </w:rPr>
        <w:t>км.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E310E" w:rsidRPr="00CE0B69" w:rsidRDefault="00BD24B2" w:rsidP="000E310E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     </w:t>
      </w:r>
      <w:r w:rsidR="000E310E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0E310E" w:rsidRPr="001F18ED" w:rsidRDefault="000E310E" w:rsidP="000E310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AD0729">
        <w:rPr>
          <w:rFonts w:ascii="Times New Roman" w:eastAsia="Times New Roman" w:hAnsi="Times New Roman" w:cs="Times New Roman"/>
          <w:b/>
          <w:sz w:val="24"/>
          <w:szCs w:val="24"/>
        </w:rPr>
        <w:t>«Строительство внешнего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109BB">
        <w:rPr>
          <w:rFonts w:ascii="Times New Roman" w:eastAsia="Times New Roman" w:hAnsi="Times New Roman" w:cs="Times New Roman"/>
          <w:b/>
          <w:sz w:val="24"/>
          <w:szCs w:val="24"/>
        </w:rPr>
        <w:t>электроснабжения жилого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района</w:t>
      </w:r>
      <w:r w:rsidRPr="003109BB">
        <w:rPr>
          <w:rFonts w:ascii="Times New Roman" w:eastAsia="Times New Roman" w:hAnsi="Times New Roman" w:cs="Times New Roman"/>
          <w:b/>
          <w:sz w:val="24"/>
          <w:szCs w:val="24"/>
        </w:rPr>
        <w:t xml:space="preserve"> в Зап</w:t>
      </w:r>
      <w:r w:rsidR="00971BB5">
        <w:rPr>
          <w:rFonts w:ascii="Times New Roman" w:eastAsia="Times New Roman" w:hAnsi="Times New Roman" w:cs="Times New Roman"/>
          <w:b/>
          <w:sz w:val="24"/>
          <w:szCs w:val="24"/>
        </w:rPr>
        <w:t>адны</w:t>
      </w:r>
      <w:r w:rsidR="004F1C51">
        <w:rPr>
          <w:rFonts w:ascii="Times New Roman" w:eastAsia="Times New Roman" w:hAnsi="Times New Roman" w:cs="Times New Roman"/>
          <w:b/>
          <w:sz w:val="24"/>
          <w:szCs w:val="24"/>
        </w:rPr>
        <w:t>х Электри</w:t>
      </w:r>
      <w:r w:rsidR="00AA44A3">
        <w:rPr>
          <w:rFonts w:ascii="Times New Roman" w:eastAsia="Times New Roman" w:hAnsi="Times New Roman" w:cs="Times New Roman"/>
          <w:b/>
          <w:sz w:val="24"/>
          <w:szCs w:val="24"/>
        </w:rPr>
        <w:t>ческих сетях г. Октябрьск</w:t>
      </w:r>
      <w:r w:rsidRPr="003109B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727F9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1753" w:rsidRPr="001F18ED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4B1753">
        <w:rPr>
          <w:rFonts w:ascii="Times New Roman" w:eastAsia="Times New Roman" w:hAnsi="Times New Roman" w:cs="Times New Roman"/>
          <w:sz w:val="24"/>
          <w:szCs w:val="24"/>
        </w:rPr>
        <w:t>замену</w:t>
      </w:r>
      <w:r w:rsidR="001323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40AB5">
        <w:rPr>
          <w:rFonts w:ascii="Times New Roman" w:eastAsia="Times New Roman" w:hAnsi="Times New Roman" w:cs="Times New Roman"/>
          <w:sz w:val="24"/>
          <w:szCs w:val="24"/>
        </w:rPr>
        <w:t>ВЛ-6</w:t>
      </w:r>
      <w:r w:rsidR="00AA44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A44A3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3E5E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течение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0E310E" w:rsidRPr="001F18ED" w:rsidRDefault="000E310E" w:rsidP="00BD24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4C1992">
        <w:rPr>
          <w:rFonts w:ascii="Times New Roman" w:eastAsia="Times New Roman" w:hAnsi="Times New Roman" w:cs="Times New Roman"/>
          <w:sz w:val="24"/>
          <w:szCs w:val="24"/>
        </w:rPr>
        <w:t>25</w:t>
      </w:r>
      <w:bookmarkStart w:id="0" w:name="_GoBack"/>
      <w:bookmarkEnd w:id="0"/>
      <w:r w:rsidR="003E5EE0">
        <w:rPr>
          <w:rFonts w:ascii="Times New Roman" w:eastAsia="Times New Roman" w:hAnsi="Times New Roman" w:cs="Times New Roman"/>
          <w:sz w:val="24"/>
          <w:szCs w:val="24"/>
        </w:rPr>
        <w:t xml:space="preserve"> г.,</w:t>
      </w:r>
      <w:r w:rsidR="00AA44A3">
        <w:rPr>
          <w:rFonts w:ascii="Times New Roman" w:eastAsia="Times New Roman" w:hAnsi="Times New Roman" w:cs="Times New Roman"/>
          <w:sz w:val="24"/>
          <w:szCs w:val="24"/>
        </w:rPr>
        <w:t xml:space="preserve"> строительство </w:t>
      </w:r>
      <w:r w:rsidR="00840AB5">
        <w:rPr>
          <w:rFonts w:ascii="Times New Roman" w:eastAsia="Times New Roman" w:hAnsi="Times New Roman" w:cs="Times New Roman"/>
          <w:sz w:val="24"/>
          <w:szCs w:val="24"/>
        </w:rPr>
        <w:t>ВЛ-6</w:t>
      </w:r>
      <w:r w:rsidR="00AA44A3" w:rsidRPr="00AA44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A44A3" w:rsidRPr="00AA44A3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7C31F0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877EAF">
        <w:rPr>
          <w:rFonts w:ascii="Times New Roman" w:eastAsia="Times New Roman" w:hAnsi="Times New Roman" w:cs="Times New Roman"/>
          <w:sz w:val="24"/>
          <w:szCs w:val="24"/>
        </w:rPr>
        <w:t xml:space="preserve"> 3,5 </w:t>
      </w:r>
      <w:r w:rsidR="00C570E0">
        <w:rPr>
          <w:rFonts w:ascii="Times New Roman" w:eastAsia="Times New Roman" w:hAnsi="Times New Roman" w:cs="Times New Roman"/>
          <w:sz w:val="24"/>
          <w:szCs w:val="24"/>
        </w:rPr>
        <w:t>км</w:t>
      </w:r>
      <w:r w:rsidR="003E5E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C27C1">
        <w:rPr>
          <w:rFonts w:ascii="Times New Roman" w:eastAsia="Times New Roman" w:hAnsi="Times New Roman" w:cs="Times New Roman"/>
          <w:sz w:val="24"/>
          <w:szCs w:val="24"/>
        </w:rPr>
        <w:t xml:space="preserve">стоимостью 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0E310E" w:rsidRPr="001F18ED" w:rsidRDefault="000E310E" w:rsidP="000E310E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8634EE">
        <w:rPr>
          <w:rFonts w:ascii="Times New Roman" w:eastAsia="Times New Roman" w:hAnsi="Times New Roman" w:cs="Times New Roman"/>
          <w:b/>
          <w:sz w:val="28"/>
          <w:szCs w:val="24"/>
        </w:rPr>
        <w:t>20</w:t>
      </w:r>
      <w:r w:rsidR="004B1753">
        <w:rPr>
          <w:rFonts w:ascii="Times New Roman" w:eastAsia="Times New Roman" w:hAnsi="Times New Roman" w:cs="Times New Roman"/>
          <w:b/>
          <w:sz w:val="28"/>
          <w:szCs w:val="24"/>
        </w:rPr>
        <w:t>2</w:t>
      </w:r>
      <w:r w:rsidR="004713D2">
        <w:rPr>
          <w:rFonts w:ascii="Times New Roman" w:eastAsia="Times New Roman" w:hAnsi="Times New Roman" w:cs="Times New Roman"/>
          <w:b/>
          <w:sz w:val="28"/>
          <w:szCs w:val="24"/>
        </w:rPr>
        <w:t>5</w:t>
      </w:r>
      <w:r w:rsidRPr="008634EE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Pr="00280E34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310E" w:rsidRPr="001F18ED" w:rsidRDefault="000E310E" w:rsidP="000E310E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0E310E" w:rsidRPr="001F18ED" w:rsidRDefault="000E310E" w:rsidP="000E310E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0E310E" w:rsidRPr="001F18ED" w:rsidRDefault="000E310E" w:rsidP="000E310E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0E310E" w:rsidRPr="001F18ED" w:rsidRDefault="000E310E" w:rsidP="000E310E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0E310E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энергетики Российской Федерации: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Pr="0033644E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713E1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0E310E" w:rsidRPr="001F18ED" w:rsidRDefault="000E310E" w:rsidP="000E310E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электроэнергетических системах: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0E310E" w:rsidRPr="001F18ED" w:rsidRDefault="000E310E" w:rsidP="000E310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0E310E" w:rsidRPr="001F18ED" w:rsidRDefault="000E310E" w:rsidP="000E310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E310E" w:rsidRPr="001F18ED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E310E" w:rsidRPr="001F18ED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E310E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0E310E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310E" w:rsidRDefault="000E310E" w:rsidP="000E310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D74E3" w:rsidRDefault="00DD74E3"/>
    <w:sectPr w:rsidR="00DD74E3" w:rsidSect="00AA7678">
      <w:footerReference w:type="default" r:id="rId9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93C" w:rsidRDefault="00D1193C" w:rsidP="00E45EB9">
      <w:pPr>
        <w:spacing w:after="0" w:line="240" w:lineRule="auto"/>
      </w:pPr>
      <w:r>
        <w:separator/>
      </w:r>
    </w:p>
  </w:endnote>
  <w:endnote w:type="continuationSeparator" w:id="0">
    <w:p w:rsidR="00D1193C" w:rsidRDefault="00D1193C" w:rsidP="00E45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5B60EC">
        <w:pPr>
          <w:pStyle w:val="a3"/>
          <w:jc w:val="center"/>
        </w:pPr>
        <w:r>
          <w:fldChar w:fldCharType="begin"/>
        </w:r>
        <w:r w:rsidR="000E310E">
          <w:instrText>PAGE   \* MERGEFORMAT</w:instrText>
        </w:r>
        <w:r>
          <w:fldChar w:fldCharType="separate"/>
        </w:r>
        <w:r w:rsidR="004C1992">
          <w:rPr>
            <w:noProof/>
          </w:rPr>
          <w:t>1</w:t>
        </w:r>
        <w:r>
          <w:fldChar w:fldCharType="end"/>
        </w:r>
      </w:p>
    </w:sdtContent>
  </w:sdt>
  <w:p w:rsidR="00AA7678" w:rsidRDefault="00D1193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93C" w:rsidRDefault="00D1193C" w:rsidP="00E45EB9">
      <w:pPr>
        <w:spacing w:after="0" w:line="240" w:lineRule="auto"/>
      </w:pPr>
      <w:r>
        <w:separator/>
      </w:r>
    </w:p>
  </w:footnote>
  <w:footnote w:type="continuationSeparator" w:id="0">
    <w:p w:rsidR="00D1193C" w:rsidRDefault="00D1193C" w:rsidP="00E45E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10E"/>
    <w:rsid w:val="00052CE5"/>
    <w:rsid w:val="000C44CC"/>
    <w:rsid w:val="000E310E"/>
    <w:rsid w:val="00104816"/>
    <w:rsid w:val="001323D5"/>
    <w:rsid w:val="001E0B92"/>
    <w:rsid w:val="00253E11"/>
    <w:rsid w:val="003108D2"/>
    <w:rsid w:val="0033644E"/>
    <w:rsid w:val="00353021"/>
    <w:rsid w:val="0036690A"/>
    <w:rsid w:val="00384237"/>
    <w:rsid w:val="003E5EE0"/>
    <w:rsid w:val="00450BBA"/>
    <w:rsid w:val="00453DDA"/>
    <w:rsid w:val="00470331"/>
    <w:rsid w:val="004713D2"/>
    <w:rsid w:val="004B1753"/>
    <w:rsid w:val="004C1992"/>
    <w:rsid w:val="004F1C51"/>
    <w:rsid w:val="00543ABB"/>
    <w:rsid w:val="00562D9D"/>
    <w:rsid w:val="00566B37"/>
    <w:rsid w:val="00567910"/>
    <w:rsid w:val="005B60EC"/>
    <w:rsid w:val="005F472D"/>
    <w:rsid w:val="00650D4A"/>
    <w:rsid w:val="006E028F"/>
    <w:rsid w:val="00727F9F"/>
    <w:rsid w:val="007664D6"/>
    <w:rsid w:val="00775ADF"/>
    <w:rsid w:val="00785E20"/>
    <w:rsid w:val="007C2727"/>
    <w:rsid w:val="007C27C1"/>
    <w:rsid w:val="007C31F0"/>
    <w:rsid w:val="00811F31"/>
    <w:rsid w:val="00840AB5"/>
    <w:rsid w:val="008762C7"/>
    <w:rsid w:val="00877EAF"/>
    <w:rsid w:val="008A694C"/>
    <w:rsid w:val="00936E32"/>
    <w:rsid w:val="00971BB5"/>
    <w:rsid w:val="00982B8D"/>
    <w:rsid w:val="00AA44A3"/>
    <w:rsid w:val="00AA6DB2"/>
    <w:rsid w:val="00AB12B2"/>
    <w:rsid w:val="00B03897"/>
    <w:rsid w:val="00B24BBC"/>
    <w:rsid w:val="00BC04B1"/>
    <w:rsid w:val="00BD24B2"/>
    <w:rsid w:val="00C570E0"/>
    <w:rsid w:val="00C72BFE"/>
    <w:rsid w:val="00C94B40"/>
    <w:rsid w:val="00CA0C7D"/>
    <w:rsid w:val="00CC7EC3"/>
    <w:rsid w:val="00D072D7"/>
    <w:rsid w:val="00D1193C"/>
    <w:rsid w:val="00D554C6"/>
    <w:rsid w:val="00D71335"/>
    <w:rsid w:val="00DD74E3"/>
    <w:rsid w:val="00DE6F13"/>
    <w:rsid w:val="00E45EB9"/>
    <w:rsid w:val="00E83173"/>
    <w:rsid w:val="00F002E4"/>
    <w:rsid w:val="00FC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10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E3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E310E"/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A44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A44A3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10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E3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E310E"/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A44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A44A3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94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A0E8B8-5D7A-4085-A430-F4761AD6B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3</Pages>
  <Words>1127</Words>
  <Characters>6428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"ССК"</Company>
  <LinksUpToDate>false</LinksUpToDate>
  <CharactersWithSpaces>7540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Участок</dc:creator>
  <cp:lastModifiedBy>Петров Геннадий</cp:lastModifiedBy>
  <cp:revision>19</cp:revision>
  <cp:lastPrinted>2020-11-16T11:00:00Z</cp:lastPrinted>
  <dcterms:created xsi:type="dcterms:W3CDTF">2020-11-13T04:25:00Z</dcterms:created>
  <dcterms:modified xsi:type="dcterms:W3CDTF">2022-09-14T08:35:00Z</dcterms:modified>
</cp:coreProperties>
</file>